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5D" w:rsidRPr="0018295D" w:rsidRDefault="0018295D" w:rsidP="00A33CE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8295D">
        <w:rPr>
          <w:b/>
          <w:bCs/>
          <w:sz w:val="28"/>
          <w:szCs w:val="28"/>
        </w:rPr>
        <w:t>University of Jordan -WTO Chair Research Grant</w:t>
      </w:r>
    </w:p>
    <w:p w:rsidR="0018295D" w:rsidRPr="0018295D" w:rsidRDefault="0018295D" w:rsidP="0018295D">
      <w:pPr>
        <w:jc w:val="center"/>
        <w:rPr>
          <w:b/>
          <w:bCs/>
          <w:sz w:val="28"/>
          <w:szCs w:val="28"/>
        </w:rPr>
      </w:pPr>
      <w:r w:rsidRPr="0018295D">
        <w:rPr>
          <w:b/>
          <w:bCs/>
          <w:sz w:val="28"/>
          <w:szCs w:val="28"/>
        </w:rPr>
        <w:t>Call for Research Proposal</w:t>
      </w:r>
    </w:p>
    <w:p w:rsidR="0018295D" w:rsidRDefault="0018295D" w:rsidP="0018295D"/>
    <w:p w:rsidR="0018295D" w:rsidRDefault="0018295D" w:rsidP="005D36CA">
      <w:pPr>
        <w:spacing w:line="276" w:lineRule="auto"/>
        <w:jc w:val="lowKashida"/>
      </w:pPr>
      <w:r>
        <w:t xml:space="preserve">The WTO Chair at the University of Jordan (UJ) opens a call for Research Proposal for the </w:t>
      </w:r>
    </w:p>
    <w:p w:rsidR="0018295D" w:rsidRDefault="0018295D" w:rsidP="005D36CA">
      <w:pPr>
        <w:spacing w:line="276" w:lineRule="auto"/>
        <w:jc w:val="lowKashida"/>
      </w:pPr>
      <w:proofErr w:type="gramStart"/>
      <w:r>
        <w:t>University of Jordan WTO Chair Awards, 201</w:t>
      </w:r>
      <w:r w:rsidR="00A33CE4">
        <w:t>2</w:t>
      </w:r>
      <w:r>
        <w:t xml:space="preserve"> Edition.</w:t>
      </w:r>
      <w:proofErr w:type="gramEnd"/>
      <w:r>
        <w:t xml:space="preserve"> Proposals for research projects are hereby solicited from Jordanian researchers on subject areas in line with the WTO mandates and objectives. </w:t>
      </w:r>
    </w:p>
    <w:p w:rsidR="0018295D" w:rsidRDefault="0018295D" w:rsidP="005D36CA">
      <w:pPr>
        <w:spacing w:line="276" w:lineRule="auto"/>
        <w:jc w:val="lowKashida"/>
      </w:pPr>
      <w:r>
        <w:t xml:space="preserve">In particular, for the </w:t>
      </w:r>
      <w:r w:rsidR="00C85F81">
        <w:t>2012 round</w:t>
      </w:r>
      <w:r>
        <w:t xml:space="preserve">, we welcome proposals addressing, but not limited to the </w:t>
      </w:r>
    </w:p>
    <w:p w:rsidR="0018295D" w:rsidRDefault="0018295D" w:rsidP="005D36CA">
      <w:pPr>
        <w:spacing w:line="276" w:lineRule="auto"/>
        <w:jc w:val="lowKashida"/>
      </w:pPr>
      <w:proofErr w:type="gramStart"/>
      <w:r>
        <w:t>following</w:t>
      </w:r>
      <w:proofErr w:type="gramEnd"/>
      <w:r>
        <w:t xml:space="preserve"> themes:</w:t>
      </w:r>
    </w:p>
    <w:p w:rsidR="0018295D" w:rsidRDefault="0018295D" w:rsidP="005D36CA">
      <w:pPr>
        <w:spacing w:line="276" w:lineRule="auto"/>
        <w:jc w:val="lowKashida"/>
      </w:pPr>
    </w:p>
    <w:p w:rsidR="0018295D" w:rsidRDefault="0018295D" w:rsidP="005D36CA">
      <w:pPr>
        <w:pStyle w:val="ListParagraph"/>
        <w:numPr>
          <w:ilvl w:val="0"/>
          <w:numId w:val="1"/>
        </w:numPr>
        <w:spacing w:line="276" w:lineRule="auto"/>
        <w:jc w:val="lowKashida"/>
      </w:pPr>
      <w:r>
        <w:t>Contemporary trade</w:t>
      </w:r>
      <w:r w:rsidR="00A33CE4">
        <w:t xml:space="preserve"> theory and policy  issues </w:t>
      </w:r>
      <w:r>
        <w:t xml:space="preserve"> </w:t>
      </w:r>
    </w:p>
    <w:p w:rsidR="0018295D" w:rsidRDefault="0018295D" w:rsidP="005D36CA">
      <w:pPr>
        <w:pStyle w:val="ListParagraph"/>
        <w:numPr>
          <w:ilvl w:val="0"/>
          <w:numId w:val="1"/>
        </w:numPr>
        <w:spacing w:line="276" w:lineRule="auto"/>
        <w:jc w:val="lowKashida"/>
      </w:pPr>
      <w:r>
        <w:t xml:space="preserve"> WTO, economic integration and </w:t>
      </w:r>
      <w:r w:rsidR="00F56DE6">
        <w:t>regional</w:t>
      </w:r>
      <w:r>
        <w:t xml:space="preserve"> trade agreements </w:t>
      </w:r>
    </w:p>
    <w:p w:rsidR="0018295D" w:rsidRDefault="0018295D" w:rsidP="005D36CA">
      <w:pPr>
        <w:pStyle w:val="ListParagraph"/>
        <w:numPr>
          <w:ilvl w:val="0"/>
          <w:numId w:val="1"/>
        </w:numPr>
        <w:spacing w:line="276" w:lineRule="auto"/>
        <w:jc w:val="lowKashida"/>
      </w:pPr>
      <w:r>
        <w:t xml:space="preserve"> </w:t>
      </w:r>
      <w:r w:rsidR="00A33CE4">
        <w:t xml:space="preserve">The impact of  </w:t>
      </w:r>
      <w:r w:rsidR="00A33CE4" w:rsidRPr="00A33CE4">
        <w:t>WTO’s Agreement on Trade-Related Aspects of Intellectual Property Rights (TRIPS)</w:t>
      </w:r>
      <w:r w:rsidR="00A33CE4">
        <w:t xml:space="preserve"> on Jordan: </w:t>
      </w:r>
      <w:r w:rsidR="00463EC2">
        <w:t>sectorial</w:t>
      </w:r>
      <w:r w:rsidR="00A33CE4">
        <w:t xml:space="preserve"> </w:t>
      </w:r>
      <w:r w:rsidR="00463EC2">
        <w:t>studies</w:t>
      </w:r>
      <w:r>
        <w:t xml:space="preserve"> </w:t>
      </w:r>
    </w:p>
    <w:p w:rsidR="0018295D" w:rsidRDefault="0018295D" w:rsidP="005D36CA">
      <w:pPr>
        <w:pStyle w:val="ListParagraph"/>
        <w:numPr>
          <w:ilvl w:val="0"/>
          <w:numId w:val="1"/>
        </w:numPr>
        <w:spacing w:line="276" w:lineRule="auto"/>
        <w:jc w:val="lowKashida"/>
      </w:pPr>
      <w:r>
        <w:t xml:space="preserve"> Governance, trade and Economic Development </w:t>
      </w:r>
      <w:r w:rsidR="00463EC2">
        <w:t>and equity</w:t>
      </w:r>
    </w:p>
    <w:p w:rsidR="0018295D" w:rsidRDefault="0018295D" w:rsidP="005D36CA">
      <w:pPr>
        <w:pStyle w:val="ListParagraph"/>
        <w:numPr>
          <w:ilvl w:val="0"/>
          <w:numId w:val="1"/>
        </w:numPr>
        <w:spacing w:line="276" w:lineRule="auto"/>
        <w:jc w:val="lowKashida"/>
      </w:pPr>
      <w:r>
        <w:t xml:space="preserve"> </w:t>
      </w:r>
      <w:r w:rsidR="00463EC2" w:rsidRPr="00463EC2">
        <w:t xml:space="preserve">WTO Agreements and </w:t>
      </w:r>
      <w:r w:rsidR="00463EC2">
        <w:t xml:space="preserve">the issues of </w:t>
      </w:r>
      <w:r w:rsidR="00463EC2" w:rsidRPr="00463EC2">
        <w:t>Public Health</w:t>
      </w:r>
      <w:r w:rsidR="00463EC2">
        <w:t xml:space="preserve"> and food securities</w:t>
      </w:r>
    </w:p>
    <w:p w:rsidR="0018295D" w:rsidRDefault="0018295D" w:rsidP="005D36CA">
      <w:pPr>
        <w:pStyle w:val="ListParagraph"/>
        <w:numPr>
          <w:ilvl w:val="0"/>
          <w:numId w:val="1"/>
        </w:numPr>
        <w:spacing w:line="276" w:lineRule="auto"/>
        <w:jc w:val="lowKashida"/>
      </w:pPr>
      <w:r>
        <w:t xml:space="preserve"> NTMs : Obstacles to Trade and Growth </w:t>
      </w:r>
    </w:p>
    <w:p w:rsidR="0018295D" w:rsidRDefault="0018295D" w:rsidP="005D36CA">
      <w:pPr>
        <w:pStyle w:val="ListParagraph"/>
        <w:numPr>
          <w:ilvl w:val="0"/>
          <w:numId w:val="1"/>
        </w:numPr>
        <w:spacing w:line="276" w:lineRule="auto"/>
        <w:jc w:val="lowKashida"/>
      </w:pPr>
      <w:r>
        <w:t xml:space="preserve"> Competition Policy and Trade Liberalization </w:t>
      </w:r>
    </w:p>
    <w:p w:rsidR="0018295D" w:rsidRDefault="0018295D" w:rsidP="005D36CA">
      <w:pPr>
        <w:pStyle w:val="ListParagraph"/>
        <w:numPr>
          <w:ilvl w:val="0"/>
          <w:numId w:val="1"/>
        </w:numPr>
        <w:spacing w:line="276" w:lineRule="auto"/>
        <w:jc w:val="lowKashida"/>
      </w:pPr>
      <w:r>
        <w:t xml:space="preserve"> </w:t>
      </w:r>
      <w:r w:rsidR="00A33CE4">
        <w:t>The impact WTO’s  service agreement on Jordan</w:t>
      </w:r>
      <w:r>
        <w:t xml:space="preserve"> </w:t>
      </w:r>
    </w:p>
    <w:p w:rsidR="0018295D" w:rsidRDefault="0018295D" w:rsidP="005D36CA">
      <w:pPr>
        <w:pStyle w:val="ListParagraph"/>
        <w:numPr>
          <w:ilvl w:val="0"/>
          <w:numId w:val="1"/>
        </w:numPr>
        <w:spacing w:line="276" w:lineRule="auto"/>
        <w:jc w:val="lowKashida"/>
      </w:pPr>
      <w:r>
        <w:t xml:space="preserve"> </w:t>
      </w:r>
      <w:r w:rsidR="00A676EB" w:rsidRPr="00A676EB">
        <w:t>WTO Government Procurement Agreement</w:t>
      </w:r>
      <w:r w:rsidR="00A676EB">
        <w:t>: should Jordan join?</w:t>
      </w:r>
    </w:p>
    <w:p w:rsidR="0018295D" w:rsidRDefault="0018295D" w:rsidP="005D36CA">
      <w:pPr>
        <w:spacing w:line="276" w:lineRule="auto"/>
        <w:jc w:val="lowKashida"/>
      </w:pPr>
    </w:p>
    <w:p w:rsidR="0018295D" w:rsidRDefault="0018295D" w:rsidP="005D36CA">
      <w:pPr>
        <w:spacing w:line="276" w:lineRule="auto"/>
        <w:jc w:val="lowKashida"/>
      </w:pPr>
      <w:r>
        <w:t xml:space="preserve">  </w:t>
      </w:r>
    </w:p>
    <w:p w:rsidR="0018295D" w:rsidRPr="0018295D" w:rsidRDefault="0018295D" w:rsidP="005D36CA">
      <w:pPr>
        <w:spacing w:line="276" w:lineRule="auto"/>
        <w:jc w:val="lowKashida"/>
        <w:rPr>
          <w:b/>
          <w:bCs/>
        </w:rPr>
      </w:pPr>
      <w:r w:rsidRPr="0018295D">
        <w:rPr>
          <w:b/>
          <w:bCs/>
        </w:rPr>
        <w:t xml:space="preserve">Awards </w:t>
      </w:r>
    </w:p>
    <w:p w:rsidR="0018295D" w:rsidRDefault="0018295D" w:rsidP="005D36CA">
      <w:pPr>
        <w:spacing w:line="276" w:lineRule="auto"/>
        <w:jc w:val="lowKashida"/>
      </w:pPr>
      <w:r>
        <w:t xml:space="preserve">Awards for Research Grants are up to US$4,000. Research Grants will be awarded after </w:t>
      </w:r>
      <w:r w:rsidR="00A676EB">
        <w:t>a</w:t>
      </w:r>
    </w:p>
    <w:p w:rsidR="0018295D" w:rsidRDefault="0018295D" w:rsidP="005D36CA">
      <w:pPr>
        <w:spacing w:line="276" w:lineRule="auto"/>
        <w:jc w:val="lowKashida"/>
      </w:pPr>
      <w:proofErr w:type="gramStart"/>
      <w:r>
        <w:t>review</w:t>
      </w:r>
      <w:proofErr w:type="gramEnd"/>
      <w:r>
        <w:t xml:space="preserve"> by panel of experts. In this round of research priority will be given to team –work </w:t>
      </w:r>
    </w:p>
    <w:p w:rsidR="0018295D" w:rsidRDefault="0018295D" w:rsidP="005D36CA">
      <w:pPr>
        <w:spacing w:line="276" w:lineRule="auto"/>
        <w:jc w:val="lowKashida"/>
      </w:pPr>
      <w:proofErr w:type="gramStart"/>
      <w:r>
        <w:t>projects</w:t>
      </w:r>
      <w:proofErr w:type="gramEnd"/>
      <w:r>
        <w:t xml:space="preserve"> that deal with regional trade related issues (including Jordan) compared to single </w:t>
      </w:r>
    </w:p>
    <w:p w:rsidR="0018295D" w:rsidRDefault="0018295D" w:rsidP="005D36CA">
      <w:pPr>
        <w:spacing w:line="276" w:lineRule="auto"/>
        <w:jc w:val="lowKashida"/>
      </w:pPr>
      <w:proofErr w:type="gramStart"/>
      <w:r>
        <w:t>country</w:t>
      </w:r>
      <w:proofErr w:type="gramEnd"/>
      <w:r>
        <w:t xml:space="preserve"> studies. </w:t>
      </w:r>
    </w:p>
    <w:p w:rsidR="0018295D" w:rsidRDefault="0018295D" w:rsidP="005D36CA">
      <w:pPr>
        <w:spacing w:line="276" w:lineRule="auto"/>
        <w:jc w:val="lowKashida"/>
      </w:pPr>
    </w:p>
    <w:p w:rsidR="0018295D" w:rsidRPr="0018295D" w:rsidRDefault="0018295D" w:rsidP="005D36CA">
      <w:pPr>
        <w:spacing w:line="276" w:lineRule="auto"/>
        <w:jc w:val="lowKashida"/>
        <w:rPr>
          <w:b/>
          <w:bCs/>
        </w:rPr>
      </w:pPr>
      <w:r w:rsidRPr="0018295D">
        <w:rPr>
          <w:b/>
          <w:bCs/>
        </w:rPr>
        <w:t xml:space="preserve">Submission of Proposals </w:t>
      </w:r>
    </w:p>
    <w:p w:rsidR="0018295D" w:rsidRDefault="0018295D" w:rsidP="005D36CA">
      <w:pPr>
        <w:spacing w:line="276" w:lineRule="auto"/>
        <w:jc w:val="lowKashida"/>
      </w:pPr>
      <w:r>
        <w:t xml:space="preserve">Proposals designed along the guidelines specified should be </w:t>
      </w:r>
      <w:r w:rsidR="005D36CA">
        <w:t xml:space="preserve">downloaded and </w:t>
      </w:r>
      <w:r>
        <w:t xml:space="preserve">submitted electronically </w:t>
      </w:r>
    </w:p>
    <w:p w:rsidR="005D36CA" w:rsidRDefault="0018295D" w:rsidP="005D36CA">
      <w:pPr>
        <w:spacing w:line="276" w:lineRule="auto"/>
        <w:jc w:val="lowKashida"/>
      </w:pPr>
      <w:proofErr w:type="gramStart"/>
      <w:r>
        <w:t>to</w:t>
      </w:r>
      <w:proofErr w:type="gramEnd"/>
      <w:r>
        <w:t xml:space="preserve"> the secretariat (wtochair.jordan@ju.edu.jo, copied to Prof. </w:t>
      </w:r>
      <w:proofErr w:type="spellStart"/>
      <w:r>
        <w:t>Taleb</w:t>
      </w:r>
      <w:proofErr w:type="spellEnd"/>
      <w:r>
        <w:t xml:space="preserve"> </w:t>
      </w:r>
      <w:proofErr w:type="spellStart"/>
      <w:r>
        <w:t>Awad</w:t>
      </w:r>
      <w:proofErr w:type="spellEnd"/>
      <w:r>
        <w:t xml:space="preserve"> </w:t>
      </w:r>
      <w:r w:rsidR="005D36CA">
        <w:t xml:space="preserve"> </w:t>
      </w:r>
      <w:r>
        <w:t>(t.</w:t>
      </w:r>
      <w:r w:rsidR="006F110C">
        <w:t>awad@ju.edu.jo) .</w:t>
      </w:r>
      <w:r w:rsidR="005D36CA">
        <w:t xml:space="preserve"> </w:t>
      </w:r>
    </w:p>
    <w:p w:rsidR="0018295D" w:rsidRDefault="005D36CA" w:rsidP="005D36CA">
      <w:pPr>
        <w:spacing w:line="276" w:lineRule="auto"/>
        <w:jc w:val="lowKashida"/>
      </w:pPr>
      <w:r>
        <w:t xml:space="preserve">Proposal form can be downloaded from: </w:t>
      </w:r>
      <w:r w:rsidRPr="005D36CA">
        <w:t>http://wtochair.ju.edu.jo/pages/home.aspx</w:t>
      </w:r>
    </w:p>
    <w:p w:rsidR="008B5A5D" w:rsidRDefault="008B5A5D" w:rsidP="005D36CA">
      <w:pPr>
        <w:spacing w:line="276" w:lineRule="auto"/>
        <w:jc w:val="lowKashida"/>
      </w:pPr>
    </w:p>
    <w:p w:rsidR="008B5A5D" w:rsidRPr="008B5A5D" w:rsidRDefault="008B5A5D" w:rsidP="005D36CA">
      <w:pPr>
        <w:spacing w:line="276" w:lineRule="auto"/>
        <w:jc w:val="lowKashida"/>
        <w:rPr>
          <w:b/>
          <w:bCs/>
        </w:rPr>
      </w:pPr>
      <w:r w:rsidRPr="008B5A5D">
        <w:rPr>
          <w:b/>
          <w:bCs/>
        </w:rPr>
        <w:t xml:space="preserve">Important Dates </w:t>
      </w:r>
    </w:p>
    <w:p w:rsidR="008B5A5D" w:rsidRDefault="008B5A5D" w:rsidP="000E2835">
      <w:pPr>
        <w:spacing w:line="276" w:lineRule="auto"/>
        <w:jc w:val="lowKashida"/>
      </w:pPr>
      <w:r>
        <w:t xml:space="preserve">The deadline for submitting proposals is </w:t>
      </w:r>
      <w:r w:rsidR="00C85F81">
        <w:t>June</w:t>
      </w:r>
      <w:r>
        <w:t xml:space="preserve"> 4th 201</w:t>
      </w:r>
      <w:r w:rsidR="000E2835">
        <w:t>2</w:t>
      </w:r>
      <w:r>
        <w:t xml:space="preserve">. Selected researchers will be </w:t>
      </w:r>
    </w:p>
    <w:p w:rsidR="008B5A5D" w:rsidRDefault="008B5A5D" w:rsidP="005D36CA">
      <w:pPr>
        <w:spacing w:line="276" w:lineRule="auto"/>
        <w:jc w:val="lowKashida"/>
      </w:pPr>
      <w:proofErr w:type="gramStart"/>
      <w:r>
        <w:t>notified</w:t>
      </w:r>
      <w:proofErr w:type="gramEnd"/>
      <w:r>
        <w:t xml:space="preserve"> by </w:t>
      </w:r>
      <w:r w:rsidR="00C85F81">
        <w:t>June</w:t>
      </w:r>
      <w:r>
        <w:t xml:space="preserve"> 30th 201</w:t>
      </w:r>
      <w:r w:rsidR="00C85F81">
        <w:t>2</w:t>
      </w:r>
      <w:r>
        <w:t xml:space="preserve"> .The first draft of the study is due on 30th </w:t>
      </w:r>
      <w:r w:rsidR="00C85F81">
        <w:t>November</w:t>
      </w:r>
      <w:r>
        <w:t xml:space="preserve"> 201</w:t>
      </w:r>
      <w:r w:rsidR="00C85F81">
        <w:t>2</w:t>
      </w:r>
      <w:r>
        <w:t xml:space="preserve"> </w:t>
      </w:r>
    </w:p>
    <w:p w:rsidR="008B5A5D" w:rsidRDefault="008B5A5D" w:rsidP="005D36CA">
      <w:pPr>
        <w:spacing w:line="276" w:lineRule="auto"/>
        <w:jc w:val="lowKashida"/>
      </w:pPr>
      <w:proofErr w:type="gramStart"/>
      <w:r>
        <w:t>and</w:t>
      </w:r>
      <w:proofErr w:type="gramEnd"/>
      <w:r>
        <w:t xml:space="preserve"> the final on 30th </w:t>
      </w:r>
      <w:r w:rsidR="00C85F81">
        <w:t>December</w:t>
      </w:r>
      <w:r>
        <w:t xml:space="preserve"> 2012.</w:t>
      </w:r>
    </w:p>
    <w:p w:rsidR="0018295D" w:rsidRDefault="0018295D" w:rsidP="005D36CA">
      <w:pPr>
        <w:spacing w:line="276" w:lineRule="auto"/>
        <w:jc w:val="lowKashida"/>
      </w:pPr>
    </w:p>
    <w:p w:rsidR="0018295D" w:rsidRDefault="0018295D" w:rsidP="005D36CA">
      <w:pPr>
        <w:spacing w:line="276" w:lineRule="auto"/>
        <w:jc w:val="lowKashida"/>
      </w:pPr>
      <w:r>
        <w:t>Further details on th</w:t>
      </w:r>
      <w:r w:rsidR="006F110C">
        <w:t>is</w:t>
      </w:r>
      <w:r>
        <w:t xml:space="preserve"> call for proposal can be found at the </w:t>
      </w:r>
      <w:r w:rsidR="00BF17F7">
        <w:t>UJ-</w:t>
      </w:r>
      <w:r>
        <w:t>WTO-Chair website at:</w:t>
      </w:r>
    </w:p>
    <w:p w:rsidR="0018295D" w:rsidRDefault="007A324A" w:rsidP="005D36CA">
      <w:pPr>
        <w:spacing w:line="276" w:lineRule="auto"/>
        <w:jc w:val="lowKashida"/>
      </w:pPr>
      <w:hyperlink r:id="rId6" w:history="1">
        <w:r w:rsidR="0018295D" w:rsidRPr="00B3086D">
          <w:rPr>
            <w:rStyle w:val="Hyperlink"/>
          </w:rPr>
          <w:t>http://wtochair.ju.edu.jo/pages/home.aspx</w:t>
        </w:r>
      </w:hyperlink>
    </w:p>
    <w:p w:rsidR="0018295D" w:rsidRPr="0018295D" w:rsidRDefault="0018295D" w:rsidP="005D36CA">
      <w:pPr>
        <w:spacing w:line="276" w:lineRule="auto"/>
        <w:jc w:val="lowKashida"/>
      </w:pPr>
    </w:p>
    <w:sectPr w:rsidR="0018295D" w:rsidRPr="001829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7280"/>
    <w:multiLevelType w:val="hybridMultilevel"/>
    <w:tmpl w:val="FD94A54E"/>
    <w:lvl w:ilvl="0" w:tplc="591CF37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5D"/>
    <w:rsid w:val="00020335"/>
    <w:rsid w:val="00041BEF"/>
    <w:rsid w:val="000E2835"/>
    <w:rsid w:val="001628D7"/>
    <w:rsid w:val="0018295D"/>
    <w:rsid w:val="001D4C0E"/>
    <w:rsid w:val="002049CE"/>
    <w:rsid w:val="00237490"/>
    <w:rsid w:val="003117B6"/>
    <w:rsid w:val="003A2266"/>
    <w:rsid w:val="00420257"/>
    <w:rsid w:val="004627C9"/>
    <w:rsid w:val="00463EC2"/>
    <w:rsid w:val="0048119B"/>
    <w:rsid w:val="00487763"/>
    <w:rsid w:val="004F3CC2"/>
    <w:rsid w:val="004F4AD3"/>
    <w:rsid w:val="00552C5B"/>
    <w:rsid w:val="005D36CA"/>
    <w:rsid w:val="005F2E10"/>
    <w:rsid w:val="006966B5"/>
    <w:rsid w:val="006F110C"/>
    <w:rsid w:val="007A324A"/>
    <w:rsid w:val="007C423A"/>
    <w:rsid w:val="00827C05"/>
    <w:rsid w:val="008B5A5D"/>
    <w:rsid w:val="00927479"/>
    <w:rsid w:val="009801BB"/>
    <w:rsid w:val="00A33CE4"/>
    <w:rsid w:val="00A676EB"/>
    <w:rsid w:val="00A8375B"/>
    <w:rsid w:val="00B07546"/>
    <w:rsid w:val="00B441AC"/>
    <w:rsid w:val="00BF17F7"/>
    <w:rsid w:val="00C64976"/>
    <w:rsid w:val="00C85F81"/>
    <w:rsid w:val="00C94A16"/>
    <w:rsid w:val="00CB1C31"/>
    <w:rsid w:val="00CB7235"/>
    <w:rsid w:val="00CE36B3"/>
    <w:rsid w:val="00EB5051"/>
    <w:rsid w:val="00EF6FD9"/>
    <w:rsid w:val="00F56DE6"/>
    <w:rsid w:val="00FE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9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9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8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tochair.ju.edu.jo/pages/home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Chaudhri, Fatima</cp:lastModifiedBy>
  <cp:revision>2</cp:revision>
  <cp:lastPrinted>2012-04-01T08:45:00Z</cp:lastPrinted>
  <dcterms:created xsi:type="dcterms:W3CDTF">2012-11-19T14:43:00Z</dcterms:created>
  <dcterms:modified xsi:type="dcterms:W3CDTF">2012-11-19T14:43:00Z</dcterms:modified>
</cp:coreProperties>
</file>